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995" w:rsidRPr="00DE6995" w:rsidRDefault="00DE6995" w:rsidP="00DE6995">
      <w:pPr>
        <w:pStyle w:val="a3"/>
        <w:jc w:val="center"/>
        <w:rPr>
          <w:rFonts w:ascii="Verdana" w:hAnsi="Verdana"/>
          <w:sz w:val="18"/>
          <w:szCs w:val="18"/>
        </w:rPr>
      </w:pPr>
      <w:r w:rsidRPr="00DE6995">
        <w:rPr>
          <w:rStyle w:val="a4"/>
          <w:rFonts w:ascii="Verdana" w:hAnsi="Verdana"/>
        </w:rPr>
        <w:t>Пожарная безопасность</w:t>
      </w:r>
    </w:p>
    <w:p w:rsidR="00DE6995" w:rsidRPr="00DE6995" w:rsidRDefault="00DE6995" w:rsidP="00DE6995">
      <w:pPr>
        <w:pStyle w:val="a3"/>
        <w:jc w:val="center"/>
        <w:rPr>
          <w:rFonts w:ascii="Verdana" w:hAnsi="Verdana"/>
          <w:sz w:val="18"/>
          <w:szCs w:val="18"/>
        </w:rPr>
      </w:pPr>
      <w:r w:rsidRPr="00DE6995">
        <w:rPr>
          <w:rFonts w:ascii="Verdana" w:hAnsi="Verdana"/>
          <w:b/>
          <w:bCs/>
          <w:noProof/>
        </w:rPr>
        <w:drawing>
          <wp:inline distT="0" distB="0" distL="0" distR="0" wp14:anchorId="30B672C2" wp14:editId="625D374B">
            <wp:extent cx="1943100" cy="1381125"/>
            <wp:effectExtent l="0" t="0" r="0" b="9525"/>
            <wp:docPr id="1" name="Рисунок 1" descr="http://ds19.baranovichi.edu.by/ru/sm_full.aspx?guid=4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9.baranovichi.edu.by/ru/sm_full.aspx?guid=428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995" w:rsidRPr="00DE6995" w:rsidRDefault="00DE6995" w:rsidP="00DE6995">
      <w:pPr>
        <w:pStyle w:val="a3"/>
        <w:rPr>
          <w:rFonts w:ascii="Verdana" w:hAnsi="Verdana"/>
          <w:sz w:val="18"/>
          <w:szCs w:val="18"/>
        </w:rPr>
      </w:pPr>
      <w:r w:rsidRPr="00DE6995">
        <w:rPr>
          <w:rStyle w:val="a4"/>
          <w:rFonts w:ascii="Verdana" w:hAnsi="Verdana"/>
          <w:sz w:val="20"/>
          <w:szCs w:val="20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DE6995" w:rsidRPr="00DE6995" w:rsidRDefault="00DE6995" w:rsidP="00DE6995">
      <w:pPr>
        <w:pStyle w:val="a3"/>
        <w:rPr>
          <w:rFonts w:ascii="Verdana" w:hAnsi="Verdana"/>
          <w:sz w:val="18"/>
          <w:szCs w:val="18"/>
        </w:rPr>
      </w:pPr>
      <w:r w:rsidRPr="00DE6995">
        <w:rPr>
          <w:rFonts w:ascii="Verdana" w:hAnsi="Verdana"/>
          <w:sz w:val="20"/>
          <w:szCs w:val="20"/>
        </w:rPr>
        <w:t>Знания по пожарной безопасности в интересной игровой форме хорошо усваиваются детьми.</w:t>
      </w:r>
    </w:p>
    <w:p w:rsidR="00DE6995" w:rsidRPr="00DE6995" w:rsidRDefault="00DE6995" w:rsidP="00DE6995">
      <w:pPr>
        <w:pStyle w:val="a3"/>
        <w:rPr>
          <w:rFonts w:ascii="Verdana" w:hAnsi="Verdana"/>
          <w:sz w:val="18"/>
          <w:szCs w:val="18"/>
        </w:rPr>
      </w:pPr>
      <w:r w:rsidRPr="00DE6995">
        <w:rPr>
          <w:rStyle w:val="a4"/>
          <w:rFonts w:ascii="Verdana" w:hAnsi="Verdana"/>
          <w:sz w:val="20"/>
          <w:szCs w:val="20"/>
        </w:rPr>
        <w:t>От 3-х до 5-ти лет</w:t>
      </w:r>
      <w:proofErr w:type="gramStart"/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Э</w:t>
      </w:r>
      <w:proofErr w:type="gramEnd"/>
      <w:r w:rsidRPr="00DE6995">
        <w:rPr>
          <w:rFonts w:ascii="Verdana" w:hAnsi="Verdana"/>
          <w:sz w:val="20"/>
          <w:szCs w:val="20"/>
        </w:rPr>
        <w:t>то возраст активных вопросов и самостоятельного поиска ответов.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 xml:space="preserve">На вопросы надо отвечать. Причем по возможности честно и полноценно. Ребенок достаточно легко распознает фальшь. Дети дошкольного возраста, задавая вопрос, склонны добиваться информации еще и еще бесконечными «почему». Как на это реагировать, различные педагоги дают разные советы. Например, доктор Б. </w:t>
      </w:r>
      <w:proofErr w:type="spellStart"/>
      <w:r w:rsidRPr="00DE6995">
        <w:rPr>
          <w:rFonts w:ascii="Verdana" w:hAnsi="Verdana"/>
          <w:sz w:val="20"/>
          <w:szCs w:val="20"/>
        </w:rPr>
        <w:t>Спок</w:t>
      </w:r>
      <w:proofErr w:type="spellEnd"/>
      <w:r w:rsidRPr="00DE6995">
        <w:rPr>
          <w:rFonts w:ascii="Verdana" w:hAnsi="Verdana"/>
          <w:sz w:val="20"/>
          <w:szCs w:val="20"/>
        </w:rPr>
        <w:t xml:space="preserve"> считал, что поток «почему» надо решительно и вовремя пресекать. Возможно, это зависит от ситуации.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знакомые объекты страха: темнота, огонь.</w:t>
      </w:r>
    </w:p>
    <w:p w:rsidR="00DE6995" w:rsidRPr="00DE6995" w:rsidRDefault="00DE6995" w:rsidP="00DE6995">
      <w:pPr>
        <w:pStyle w:val="a3"/>
        <w:rPr>
          <w:rFonts w:ascii="Verdana" w:hAnsi="Verdana"/>
          <w:sz w:val="18"/>
          <w:szCs w:val="18"/>
        </w:rPr>
      </w:pPr>
      <w:r w:rsidRPr="00DE6995">
        <w:rPr>
          <w:rFonts w:ascii="Verdana" w:hAnsi="Verdana"/>
          <w:sz w:val="20"/>
          <w:szCs w:val="20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 В некоторых произведениях, например, «Дядя Степа» С. Михалкова, пожар включен в качестве одного из эпизодов («…Неужели вместе с домом наши голуби сгорят?!»).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lastRenderedPageBreak/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 Но здесь следует сразу оговориться: а как в хорошей, заботящейся о ребенке семье может создаться такая ситуация?!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Итак, в дошкольном возрасте мы разъясняем, мы играем, мы читаем.</w:t>
      </w:r>
    </w:p>
    <w:p w:rsidR="00DE6995" w:rsidRPr="00DE6995" w:rsidRDefault="00DE6995" w:rsidP="00DE6995">
      <w:pPr>
        <w:pStyle w:val="a3"/>
        <w:rPr>
          <w:rFonts w:ascii="Verdana" w:hAnsi="Verdana"/>
          <w:sz w:val="18"/>
          <w:szCs w:val="18"/>
        </w:rPr>
      </w:pPr>
      <w:r w:rsidRPr="00DE6995">
        <w:rPr>
          <w:rStyle w:val="a4"/>
          <w:rFonts w:ascii="Verdana" w:hAnsi="Verdana"/>
          <w:sz w:val="20"/>
          <w:szCs w:val="20"/>
        </w:rPr>
        <w:t>Возраст 6-7 лет.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 xml:space="preserve">Это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 К сожалению, разумных детских фильмов, мультфильмов, передач, посвященных поведению детей в отношении огня, практически не существует (зарубежный мультсериал «Псы-пожарные», старый советский мультфильм про пожарную безопасность новогодней елки адресованы несколько </w:t>
      </w:r>
      <w:proofErr w:type="gramStart"/>
      <w:r w:rsidRPr="00DE6995">
        <w:rPr>
          <w:rFonts w:ascii="Verdana" w:hAnsi="Verdana"/>
          <w:sz w:val="20"/>
          <w:szCs w:val="20"/>
        </w:rPr>
        <w:t>более старшему</w:t>
      </w:r>
      <w:proofErr w:type="gramEnd"/>
      <w:r w:rsidRPr="00DE6995">
        <w:rPr>
          <w:rFonts w:ascii="Verdana" w:hAnsi="Verdana"/>
          <w:sz w:val="20"/>
          <w:szCs w:val="20"/>
        </w:rPr>
        <w:t xml:space="preserve"> возрасту).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DE6995">
        <w:rPr>
          <w:rFonts w:ascii="Verdana" w:hAnsi="Verdana"/>
          <w:sz w:val="20"/>
          <w:szCs w:val="20"/>
        </w:rPr>
        <w:t>подготовишкам</w:t>
      </w:r>
      <w:proofErr w:type="spellEnd"/>
      <w:r w:rsidRPr="00DE6995">
        <w:rPr>
          <w:rFonts w:ascii="Verdana" w:hAnsi="Verdana"/>
          <w:sz w:val="20"/>
          <w:szCs w:val="20"/>
        </w:rPr>
        <w:t xml:space="preserve">»: у них уже значительно развит словарный запас, они способны оперировать понятиями, делать выводы. Они любят обсуждать </w:t>
      </w:r>
      <w:proofErr w:type="gramStart"/>
      <w:r w:rsidRPr="00DE6995">
        <w:rPr>
          <w:rFonts w:ascii="Verdana" w:hAnsi="Verdana"/>
          <w:sz w:val="20"/>
          <w:szCs w:val="20"/>
        </w:rPr>
        <w:t>прочитанное</w:t>
      </w:r>
      <w:proofErr w:type="gramEnd"/>
      <w:r w:rsidRPr="00DE6995">
        <w:rPr>
          <w:rFonts w:ascii="Verdana" w:hAnsi="Verdana"/>
          <w:sz w:val="20"/>
          <w:szCs w:val="20"/>
        </w:rPr>
        <w:t>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Это можно использовать и в пожарной профилактике: существуют тематические настольно-печатные игры, книжки-игрушки с заданиями.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Выполняя в таких пособиях задания типа «Помоги пожарному пройти по лабиринту», «Отгадай загадку и нарисуй ответ», «Найти 7 отличий» и т.д., ребенок невольно приобщается к знаниям правил пожарной безопасности, и задача родителей — помочь ему в этом.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 xml:space="preserve"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</w:t>
      </w:r>
      <w:proofErr w:type="spellStart"/>
      <w:r w:rsidRPr="00DE6995">
        <w:rPr>
          <w:rFonts w:ascii="Verdana" w:hAnsi="Verdana"/>
          <w:sz w:val="20"/>
          <w:szCs w:val="20"/>
        </w:rPr>
        <w:t>автолестница</w:t>
      </w:r>
      <w:proofErr w:type="spellEnd"/>
      <w:r w:rsidRPr="00DE6995">
        <w:rPr>
          <w:rFonts w:ascii="Verdana" w:hAnsi="Verdana"/>
          <w:sz w:val="20"/>
          <w:szCs w:val="20"/>
        </w:rPr>
        <w:t>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 xml:space="preserve">Шестилетки очень активны, и девочки в том числе. Их игры наполнены разнообразными сюжетами, в которых находит отражение все увиденное и услышанное. В качестве игровых предметов они уже не довольствуются игрушками. В ход активно идут реальные предметы, иногда наделяемые в игре «дополнительными свойствами». Если ребенок 3-5 лет может попасть в беду, играя случайно попавшим в его руки опасным предметом (те же спички), то шестилетка будет </w:t>
      </w:r>
      <w:proofErr w:type="gramStart"/>
      <w:r w:rsidRPr="00DE6995">
        <w:rPr>
          <w:rFonts w:ascii="Verdana" w:hAnsi="Verdana"/>
          <w:sz w:val="20"/>
          <w:szCs w:val="20"/>
        </w:rPr>
        <w:t>стремиться им завладеть</w:t>
      </w:r>
      <w:proofErr w:type="gramEnd"/>
      <w:r w:rsidRPr="00DE6995">
        <w:rPr>
          <w:rFonts w:ascii="Verdana" w:hAnsi="Verdana"/>
          <w:sz w:val="20"/>
          <w:szCs w:val="20"/>
        </w:rPr>
        <w:t xml:space="preserve">! Оказавшись одни дома, они могут начать играть «В лабораторию», используя все препараты вашей домашней аптечки и косметички (что удачно подмечено </w:t>
      </w:r>
      <w:proofErr w:type="spellStart"/>
      <w:r w:rsidRPr="00DE6995">
        <w:rPr>
          <w:rFonts w:ascii="Verdana" w:hAnsi="Verdana"/>
          <w:sz w:val="20"/>
          <w:szCs w:val="20"/>
        </w:rPr>
        <w:t>Г.Остером</w:t>
      </w:r>
      <w:proofErr w:type="spellEnd"/>
      <w:r w:rsidRPr="00DE6995">
        <w:rPr>
          <w:rFonts w:ascii="Verdana" w:hAnsi="Verdana"/>
          <w:sz w:val="20"/>
          <w:szCs w:val="20"/>
        </w:rPr>
        <w:t>: «… если в папины ботинки вылить мамины духи…»). Например, кристаллы марганцовки в соединении с некоторыми другими компонентами дают бурную химическую реакцию с выделением тепла.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lastRenderedPageBreak/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 xml:space="preserve"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</w:t>
      </w:r>
      <w:proofErr w:type="gramStart"/>
      <w:r w:rsidRPr="00DE6995">
        <w:rPr>
          <w:rFonts w:ascii="Verdana" w:hAnsi="Verdana"/>
          <w:sz w:val="20"/>
          <w:szCs w:val="20"/>
        </w:rPr>
        <w:t>пожарных</w:t>
      </w:r>
      <w:proofErr w:type="gramEnd"/>
      <w:r w:rsidRPr="00DE6995">
        <w:rPr>
          <w:rFonts w:ascii="Verdana" w:hAnsi="Verdana"/>
          <w:sz w:val="20"/>
          <w:szCs w:val="20"/>
        </w:rPr>
        <w:t xml:space="preserve">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  <w:r w:rsidRPr="00DE6995">
        <w:rPr>
          <w:rFonts w:ascii="Verdana" w:hAnsi="Verdana"/>
          <w:sz w:val="18"/>
          <w:szCs w:val="18"/>
        </w:rPr>
        <w:br/>
      </w:r>
      <w:r w:rsidRPr="00DE6995">
        <w:rPr>
          <w:rFonts w:ascii="Verdana" w:hAnsi="Verdana"/>
          <w:sz w:val="20"/>
          <w:szCs w:val="20"/>
        </w:rPr>
        <w:t>Если Ваш ребенок ходит в детский сад, то там проводятся занятия по пожарной безопасности и отрабатываются действия по организованному выходу детей из здания. Обсудите это с ребенком. А вот если такие занятия не проводятся — обсудите сей факт с заведующей детским садом.</w:t>
      </w:r>
    </w:p>
    <w:p w:rsidR="00DE6995" w:rsidRPr="00DE6995" w:rsidRDefault="00DE6995" w:rsidP="00DE6995">
      <w:pPr>
        <w:pStyle w:val="a3"/>
        <w:rPr>
          <w:rFonts w:ascii="Verdana" w:hAnsi="Verdana"/>
          <w:sz w:val="18"/>
          <w:szCs w:val="18"/>
        </w:rPr>
      </w:pPr>
      <w:r w:rsidRPr="00DE6995">
        <w:rPr>
          <w:rStyle w:val="a4"/>
          <w:rFonts w:ascii="Verdana" w:hAnsi="Verdana"/>
          <w:sz w:val="20"/>
          <w:szCs w:val="20"/>
        </w:rPr>
        <w:t>В 6-7-летнем возрасте мы даем доступную информацию, учим правильным действиям.</w:t>
      </w:r>
    </w:p>
    <w:p w:rsidR="00DE6995" w:rsidRPr="00DE6995" w:rsidRDefault="00DE6995" w:rsidP="00DE6995">
      <w:pPr>
        <w:pStyle w:val="a3"/>
        <w:rPr>
          <w:rFonts w:ascii="Verdana" w:hAnsi="Verdana"/>
          <w:sz w:val="18"/>
          <w:szCs w:val="18"/>
        </w:rPr>
      </w:pPr>
      <w:r w:rsidRPr="00DE6995">
        <w:rPr>
          <w:rStyle w:val="a5"/>
          <w:rFonts w:ascii="Verdana" w:hAnsi="Verdana"/>
          <w:b/>
          <w:bCs/>
          <w:sz w:val="20"/>
          <w:szCs w:val="20"/>
        </w:rPr>
        <w:t>Уважаемые родители! Спросите своих детей, знают ли они правила обращения с огнем, а если нет – научите.</w:t>
      </w:r>
    </w:p>
    <w:p w:rsidR="00DA09F3" w:rsidRPr="00DE6995" w:rsidRDefault="00DA09F3">
      <w:bookmarkStart w:id="0" w:name="_GoBack"/>
      <w:bookmarkEnd w:id="0"/>
    </w:p>
    <w:sectPr w:rsidR="00DA09F3" w:rsidRPr="00DE6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57"/>
    <w:rsid w:val="003A5C57"/>
    <w:rsid w:val="00DA09F3"/>
    <w:rsid w:val="00D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995"/>
    <w:rPr>
      <w:b/>
      <w:bCs/>
    </w:rPr>
  </w:style>
  <w:style w:type="character" w:styleId="a5">
    <w:name w:val="Emphasis"/>
    <w:basedOn w:val="a0"/>
    <w:uiPriority w:val="20"/>
    <w:qFormat/>
    <w:rsid w:val="00DE699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9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995"/>
    <w:rPr>
      <w:b/>
      <w:bCs/>
    </w:rPr>
  </w:style>
  <w:style w:type="character" w:styleId="a5">
    <w:name w:val="Emphasis"/>
    <w:basedOn w:val="a0"/>
    <w:uiPriority w:val="20"/>
    <w:qFormat/>
    <w:rsid w:val="00DE699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1200</Words>
  <Characters>6841</Characters>
  <Application>Microsoft Office Word</Application>
  <DocSecurity>0</DocSecurity>
  <Lines>57</Lines>
  <Paragraphs>16</Paragraphs>
  <ScaleCrop>false</ScaleCrop>
  <Company>*</Company>
  <LinksUpToDate>false</LinksUpToDate>
  <CharactersWithSpaces>8025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2015-02-09T12:30:00Z</dcterms:created>
  <dcterms:modified xsi:type="dcterms:W3CDTF">2015-02-09T12:30:00Z</dcterms:modified>
</cp:coreProperties>
</file>